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4"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27T21:05:41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27T21:05:46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27T21:09:17Z">
              <w:r>
                <w:rPr>
                  <w:color w:val="000000"/>
                  <w:sz w:val="32"/>
                  <w:szCs w:val="32"/>
                </w:rPr>
                <w:t>Machine learning</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480" w:before="0" w:after="160"/>
              <w:rPr>
                <w:color w:val="000000"/>
                <w:sz w:val="32"/>
                <w:szCs w:val="32"/>
              </w:rPr>
            </w:pPr>
            <w:r>
              <w:rPr>
                <w:color w:val="000000"/>
                <w:sz w:val="32"/>
                <w:szCs w:val="32"/>
              </w:rPr>
            </w:r>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r>
              <w:rPr>
                <w:color w:val="000000"/>
                <w:sz w:val="32"/>
                <w:szCs w:val="32"/>
              </w:rPr>
            </w:r>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3" w:author="Unknown Author" w:date="2025-11-27T21:09:24Z">
              <w:r>
                <w:rPr>
                  <w:color w:val="000000"/>
                  <w:sz w:val="32"/>
                  <w:szCs w:val="32"/>
                </w:rPr>
                <w:t>25/11/2025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widowControl/>
        <w:bidi w:val="0"/>
        <w:spacing w:lineRule="auto" w:line="259" w:before="0" w:after="160"/>
        <w:jc w:val="left"/>
        <w:rPr>
          <w:b/>
          <w:sz w:val="28"/>
          <w:szCs w:val="28"/>
          <w:del w:id="5" w:author="Unknown Author" w:date="2025-11-27T21:10:55Z"/>
        </w:rPr>
      </w:pPr>
      <w:r>
        <mc:AlternateContent>
          <mc:Choice Requires="wps">
            <w:drawing>
              <wp:anchor behindDoc="0" distT="19050" distB="19050" distL="19050" distR="28575" simplePos="0" locked="0" layoutInCell="0" allowOverlap="1" relativeHeight="9"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del w:id="4" w:author="Unknown Author" w:date="2025-11-27T21:10:55Z">
        <w:r>
          <w:rPr>
            <w:rFonts w:eastAsia="Quattrocento Sans" w:cs="Quattrocento Sans" w:ascii="Quattrocento Sans" w:hAnsi="Quattrocento Sans"/>
            <w:b/>
            <w:color w:val="FF0000"/>
            <w:highlight w:val="white"/>
          </w:rPr>
          <w:delText>Choose the statement that fits your work and delete the other.</w:delText>
        </w:r>
      </w:del>
    </w:p>
    <w:p>
      <w:pPr>
        <w:pStyle w:val="Normal"/>
        <w:rPr>
          <w:b/>
          <w:sz w:val="28"/>
          <w:szCs w:val="28"/>
          <w:del w:id="10" w:author="Unknown Author" w:date="2025-11-27T21:10:55Z"/>
        </w:rPr>
      </w:pPr>
      <w:del w:id="6" w:author="Unknown Author" w:date="2025-11-27T21:10:55Z">
        <w:r>
          <w:rPr>
            <w:sz w:val="28"/>
            <w:szCs w:val="28"/>
          </w:rPr>
          <w:delText xml:space="preserve">I acknowledge the use of </w:delText>
        </w:r>
      </w:del>
      <w:del w:id="7" w:author="Unknown Author" w:date="2025-11-27T21:10:55Z">
        <w:r>
          <w:rPr>
            <w:b/>
            <w:sz w:val="28"/>
            <w:szCs w:val="28"/>
          </w:rPr>
          <w:delText>[enter name of the AI tool you used]</w:delText>
        </w:r>
      </w:del>
      <w:del w:id="8" w:author="Unknown Author" w:date="2025-11-27T21:10:55Z">
        <w:r>
          <w:rPr>
            <w:sz w:val="28"/>
            <w:szCs w:val="28"/>
          </w:rPr>
          <w:delText xml:space="preserve"> for the purpose of </w:delText>
        </w:r>
      </w:del>
      <w:del w:id="9" w:author="Unknown Author" w:date="2025-11-27T21:10:55Z">
        <w:r>
          <w:rPr>
            <w:b/>
            <w:sz w:val="28"/>
            <w:szCs w:val="28"/>
          </w:rPr>
          <w:delText xml:space="preserve">[provide a brief explanation of how you used the tool]. </w:delText>
        </w:r>
      </w:del>
    </w:p>
    <w:p>
      <w:pPr>
        <w:pStyle w:val="Normal"/>
        <w:widowControl/>
        <w:bidi w:val="0"/>
        <w:spacing w:lineRule="auto" w:line="259" w:before="0" w:after="160"/>
        <w:jc w:val="left"/>
        <w:rPr>
          <w:b/>
          <w:sz w:val="28"/>
          <w:szCs w:val="28"/>
        </w:rPr>
      </w:pP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rPr>
          <w:rFonts w:ascii="Aptos" w:hAnsi="Aptos" w:eastAsia="Aptos" w:cs="Aptos"/>
          <w:b/>
          <w:color w:val="FF0000"/>
          <w:sz w:val="30"/>
          <w:szCs w:val="30"/>
          <w:u w:val="single"/>
        </w:rPr>
      </w:pPr>
      <w:r>
        <w:rPr>
          <w:rFonts w:eastAsia="Aptos" w:cs="Aptos" w:ascii="Aptos" w:hAnsi="Aptos"/>
          <w:b/>
          <w:color w:val="FF0000"/>
          <w:sz w:val="30"/>
          <w:szCs w:val="30"/>
          <w:u w:val="single"/>
        </w:rPr>
        <w:t>Please read all the instructions on this document carefully!!!</w:t>
      </w:r>
    </w:p>
    <w:p>
      <w:pPr>
        <w:pStyle w:val="Normal"/>
        <w:rPr>
          <w:rFonts w:ascii="Aptos" w:hAnsi="Aptos" w:eastAsia="Aptos" w:cs="Aptos"/>
          <w:color w:val="FF0000"/>
          <w:sz w:val="24"/>
          <w:szCs w:val="24"/>
        </w:rPr>
      </w:pPr>
      <w:r>
        <w:rPr>
          <w:rFonts w:eastAsia="Aptos" w:cs="Aptos" w:ascii="Aptos" w:hAnsi="Aptos"/>
          <w:color w:val="FF0000"/>
          <w:sz w:val="24"/>
          <w:szCs w:val="24"/>
        </w:rPr>
      </w:r>
    </w:p>
    <w:p>
      <w:pPr>
        <w:pStyle w:val="Normal"/>
        <w:rPr>
          <w:rFonts w:ascii="Aptos" w:hAnsi="Aptos" w:eastAsia="Aptos" w:cs="Aptos"/>
          <w:b/>
          <w:color w:val="FF0000"/>
          <w:sz w:val="24"/>
          <w:szCs w:val="24"/>
        </w:rPr>
      </w:pPr>
      <w:r>
        <w:rPr>
          <w:rFonts w:eastAsia="Aptos" w:cs="Aptos" w:ascii="Aptos" w:hAnsi="Aptos"/>
          <w:b/>
          <w:color w:val="FF0000"/>
          <w:sz w:val="24"/>
          <w:szCs w:val="24"/>
        </w:rPr>
        <w:t>Filling out the cover sheet</w:t>
      </w:r>
    </w:p>
    <w:p>
      <w:pPr>
        <w:pStyle w:val="Normal"/>
        <w:rPr>
          <w:rFonts w:ascii="Aptos" w:hAnsi="Aptos" w:eastAsia="Aptos" w:cs="Aptos"/>
          <w:b/>
          <w:color w:val="FF0000"/>
          <w:sz w:val="24"/>
          <w:szCs w:val="24"/>
        </w:rPr>
      </w:pPr>
      <w:r>
        <w:rPr>
          <w:rFonts w:eastAsia="Aptos" w:cs="Aptos" w:ascii="Aptos" w:hAnsi="Aptos"/>
          <w:b/>
          <w:color w:val="FF0000"/>
          <w:sz w:val="24"/>
          <w:szCs w:val="24"/>
        </w:rPr>
      </w:r>
    </w:p>
    <w:p>
      <w:pPr>
        <w:pStyle w:val="Normal"/>
        <w:rPr>
          <w:rFonts w:ascii="Aptos" w:hAnsi="Aptos" w:eastAsia="Aptos" w:cs="Aptos"/>
          <w:color w:val="FF0000"/>
          <w:sz w:val="24"/>
          <w:szCs w:val="24"/>
        </w:rPr>
      </w:pPr>
      <w:r>
        <w:rPr>
          <w:rFonts w:eastAsia="Aptos" w:cs="Aptos" w:ascii="Aptos" w:hAnsi="Aptos"/>
          <w:color w:val="FF0000"/>
          <w:sz w:val="24"/>
          <w:szCs w:val="24"/>
        </w:rPr>
        <w:t>Fill out the top section of the cover page with all the required information.</w:t>
      </w:r>
    </w:p>
    <w:p>
      <w:pPr>
        <w:pStyle w:val="Normal"/>
        <w:rPr>
          <w:rFonts w:ascii="Aptos" w:hAnsi="Aptos" w:eastAsia="Aptos" w:cs="Aptos"/>
          <w:color w:val="FF0000"/>
          <w:sz w:val="24"/>
          <w:szCs w:val="24"/>
        </w:rPr>
      </w:pPr>
      <w:r>
        <w:rPr>
          <w:rFonts w:eastAsia="Aptos" w:cs="Aptos" w:ascii="Aptos" w:hAnsi="Aptos"/>
          <w:color w:val="FF0000"/>
          <w:sz w:val="24"/>
          <w:szCs w:val="24"/>
        </w:rPr>
      </w:r>
    </w:p>
    <w:p>
      <w:pPr>
        <w:pStyle w:val="Normal"/>
        <w:rPr>
          <w:rFonts w:ascii="Aptos" w:hAnsi="Aptos" w:eastAsia="Aptos" w:cs="Aptos"/>
          <w:color w:val="FF0000"/>
          <w:sz w:val="24"/>
          <w:szCs w:val="24"/>
        </w:rPr>
      </w:pPr>
      <w:r>
        <w:rPr>
          <w:rFonts w:eastAsia="Aptos" w:cs="Aptos" w:ascii="Aptos" w:hAnsi="Aptos"/>
          <w:color w:val="FF0000"/>
          <w:sz w:val="24"/>
          <w:szCs w:val="24"/>
        </w:rPr>
        <w:t>In the "Use of AI" section, choose the statement that accurately reflects your work:</w:t>
      </w:r>
    </w:p>
    <w:p>
      <w:pPr>
        <w:pStyle w:val="Normal"/>
        <w:rPr>
          <w:rFonts w:ascii="Aptos" w:hAnsi="Aptos" w:eastAsia="Aptos" w:cs="Aptos"/>
          <w:b/>
          <w:color w:val="FF0000"/>
          <w:sz w:val="24"/>
          <w:szCs w:val="24"/>
        </w:rPr>
      </w:pPr>
      <w:r>
        <w:rPr>
          <w:rFonts w:eastAsia="Aptos" w:cs="Aptos" w:ascii="Aptos" w:hAnsi="Aptos"/>
          <w:b/>
          <w:color w:val="FF0000"/>
          <w:sz w:val="24"/>
          <w:szCs w:val="24"/>
        </w:rPr>
      </w:r>
    </w:p>
    <w:p>
      <w:pPr>
        <w:pStyle w:val="Normal"/>
        <w:rPr>
          <w:rFonts w:ascii="Aptos" w:hAnsi="Aptos" w:eastAsia="Aptos" w:cs="Aptos"/>
          <w:color w:val="FF0000"/>
          <w:sz w:val="24"/>
          <w:szCs w:val="24"/>
        </w:rPr>
      </w:pPr>
      <w:r>
        <w:rPr>
          <w:rFonts w:eastAsia="Aptos" w:cs="Aptos" w:ascii="Aptos" w:hAnsi="Aptos"/>
          <w:b/>
          <w:color w:val="FF0000"/>
          <w:sz w:val="24"/>
          <w:szCs w:val="24"/>
        </w:rPr>
        <w:t>If you utilized AI</w:t>
      </w:r>
      <w:r>
        <w:rPr>
          <w:rFonts w:eastAsia="Aptos" w:cs="Aptos" w:ascii="Aptos" w:hAnsi="Aptos"/>
          <w:color w:val="FF0000"/>
          <w:sz w:val="24"/>
          <w:szCs w:val="24"/>
        </w:rPr>
        <w:t>: select the first statement. Provide details about the AI tool used and its application. Delete the second statement.</w:t>
      </w:r>
    </w:p>
    <w:p>
      <w:pPr>
        <w:pStyle w:val="Normal"/>
        <w:rPr>
          <w:rFonts w:ascii="Aptos" w:hAnsi="Aptos" w:eastAsia="Aptos" w:cs="Aptos"/>
          <w:color w:val="FF0000"/>
          <w:sz w:val="24"/>
          <w:szCs w:val="24"/>
        </w:rPr>
      </w:pPr>
      <w:r>
        <w:rPr>
          <w:rFonts w:eastAsia="Aptos" w:cs="Aptos" w:ascii="Aptos" w:hAnsi="Aptos"/>
          <w:color w:val="FF0000"/>
          <w:sz w:val="24"/>
          <w:szCs w:val="24"/>
        </w:rPr>
        <w:t>Example: "I acknowledge the use of Grammarly for improving spelling and grammar."</w:t>
      </w:r>
    </w:p>
    <w:p>
      <w:pPr>
        <w:pStyle w:val="Normal"/>
        <w:rPr>
          <w:rFonts w:ascii="Aptos" w:hAnsi="Aptos" w:eastAsia="Aptos" w:cs="Aptos"/>
          <w:color w:val="FF0000"/>
          <w:sz w:val="24"/>
          <w:szCs w:val="24"/>
        </w:rPr>
      </w:pPr>
      <w:r>
        <w:rPr>
          <w:rFonts w:eastAsia="Aptos" w:cs="Aptos" w:ascii="Aptos" w:hAnsi="Aptos"/>
          <w:color w:val="FF0000"/>
          <w:sz w:val="24"/>
          <w:szCs w:val="24"/>
        </w:rPr>
        <w:t>OR: "I acknowledge the use of ChatGPT for structuring the assignment."</w:t>
      </w:r>
    </w:p>
    <w:p>
      <w:pPr>
        <w:pStyle w:val="Normal"/>
        <w:rPr>
          <w:rFonts w:ascii="Aptos" w:hAnsi="Aptos" w:eastAsia="Aptos" w:cs="Aptos"/>
          <w:color w:val="FF0000"/>
          <w:sz w:val="24"/>
          <w:szCs w:val="24"/>
        </w:rPr>
      </w:pPr>
      <w:r>
        <w:rPr>
          <w:rFonts w:eastAsia="Aptos" w:cs="Aptos" w:ascii="Aptos" w:hAnsi="Aptos"/>
          <w:color w:val="FF0000"/>
          <w:sz w:val="24"/>
          <w:szCs w:val="24"/>
        </w:rPr>
        <w: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t>
      </w:r>
    </w:p>
    <w:p>
      <w:pPr>
        <w:pStyle w:val="Normal"/>
        <w:rPr>
          <w:rFonts w:ascii="Aptos" w:hAnsi="Aptos" w:eastAsia="Aptos" w:cs="Aptos"/>
          <w:color w:val="FF0000"/>
          <w:sz w:val="24"/>
          <w:szCs w:val="24"/>
        </w:rPr>
      </w:pPr>
      <w:r>
        <w:rPr>
          <w:rFonts w:eastAsia="Aptos" w:cs="Aptos" w:ascii="Aptos" w:hAnsi="Aptos"/>
          <w:color w:val="FF0000"/>
          <w:sz w:val="24"/>
          <w:szCs w:val="24"/>
        </w:rPr>
        <w:t>Information on how to reference AI tools is available in the Harvard Referencing Handbook, which can be downloaded at:</w:t>
      </w:r>
      <w:r>
        <w:rPr/>
        <w:t xml:space="preserve"> </w:t>
      </w:r>
      <w:r>
        <w:rPr>
          <w:rFonts w:eastAsia="Aptos" w:cs="Aptos" w:ascii="Aptos" w:hAnsi="Aptos"/>
          <w:color w:val="FF0000"/>
          <w:sz w:val="24"/>
          <w:szCs w:val="24"/>
        </w:rPr>
        <w:t>https://library.cct.ie/referencing/harvard</w:t>
      </w:r>
    </w:p>
    <w:p>
      <w:pPr>
        <w:pStyle w:val="Normal"/>
        <w:rPr>
          <w:rFonts w:ascii="Aptos" w:hAnsi="Aptos" w:eastAsia="Aptos" w:cs="Aptos"/>
          <w:b/>
          <w:color w:val="FF0000"/>
          <w:sz w:val="24"/>
          <w:szCs w:val="24"/>
        </w:rPr>
      </w:pPr>
      <w:r>
        <w:rPr>
          <w:rFonts w:eastAsia="Aptos" w:cs="Aptos" w:ascii="Aptos" w:hAnsi="Aptos"/>
          <w:b/>
          <w:color w:val="FF0000"/>
          <w:sz w:val="24"/>
          <w:szCs w:val="24"/>
        </w:rPr>
      </w:r>
    </w:p>
    <w:p>
      <w:pPr>
        <w:pStyle w:val="Normal"/>
        <w:rPr>
          <w:rFonts w:ascii="Aptos" w:hAnsi="Aptos" w:eastAsia="Aptos" w:cs="Aptos"/>
          <w:color w:val="FF0000"/>
          <w:sz w:val="24"/>
          <w:szCs w:val="24"/>
        </w:rPr>
      </w:pPr>
      <w:r>
        <w:rPr>
          <w:rFonts w:eastAsia="Aptos" w:cs="Aptos" w:ascii="Aptos" w:hAnsi="Aptos"/>
          <w:b/>
          <w:color w:val="FF0000"/>
          <w:sz w:val="24"/>
          <w:szCs w:val="24"/>
        </w:rPr>
        <w:t>If you did not use AI tools</w:t>
      </w:r>
      <w:r>
        <w:rPr>
          <w:rFonts w:eastAsia="Aptos" w:cs="Aptos" w:ascii="Aptos" w:hAnsi="Aptos"/>
          <w:color w:val="FF0000"/>
          <w:sz w:val="24"/>
          <w:szCs w:val="24"/>
        </w:rPr>
        <w:t>: delete the first statement and keep the second one.</w:t>
      </w:r>
    </w:p>
    <w:p>
      <w:pPr>
        <w:pStyle w:val="Normal"/>
        <w:rPr>
          <w:rFonts w:ascii="Aptos" w:hAnsi="Aptos" w:eastAsia="Aptos" w:cs="Aptos"/>
          <w:color w:val="FF0000"/>
          <w:sz w:val="24"/>
          <w:szCs w:val="24"/>
        </w:rPr>
      </w:pPr>
      <w:r>
        <w:rPr>
          <w:rFonts w:eastAsia="Aptos" w:cs="Aptos" w:ascii="Aptos" w:hAnsi="Aptos"/>
          <w:color w:val="FF0000"/>
          <w:sz w:val="24"/>
          <w:szCs w:val="24"/>
        </w:rPr>
      </w:r>
    </w:p>
    <w:p>
      <w:pPr>
        <w:pStyle w:val="Normal"/>
        <w:spacing w:lineRule="auto" w:line="240"/>
        <w:rPr>
          <w:rFonts w:ascii="Times New Roman" w:hAnsi="Times New Roman" w:eastAsia="Times New Roman" w:cs="Times New Roman"/>
          <w:color w:val="FF0000"/>
          <w:sz w:val="24"/>
          <w:szCs w:val="24"/>
        </w:rPr>
      </w:pPr>
      <w:r>
        <w:rPr>
          <w:rFonts w:eastAsia="Times New Roman" w:cs="Times New Roman" w:ascii="Aptos" w:hAnsi="Aptos"/>
          <w:b/>
          <w:bCs/>
          <w:color w:val="FF0000"/>
          <w:sz w:val="30"/>
          <w:szCs w:val="30"/>
          <w:u w:val="single"/>
        </w:rPr>
        <w:t>Please read all the instructions on this document carefully!!!</w:t>
      </w:r>
    </w:p>
    <w:p>
      <w:pPr>
        <w:pStyle w:val="Normal"/>
        <w:spacing w:lineRule="auto" w:line="240" w:before="0" w:after="0"/>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ListParagraph"/>
        <w:numPr>
          <w:ilvl w:val="0"/>
          <w:numId w:val="2"/>
        </w:numPr>
        <w:spacing w:lineRule="auto" w:line="240"/>
        <w:rPr>
          <w:rFonts w:ascii="Times New Roman" w:hAnsi="Times New Roman" w:eastAsia="Times New Roman" w:cs="Times New Roman"/>
          <w:color w:val="FF0000"/>
          <w:sz w:val="24"/>
          <w:szCs w:val="24"/>
        </w:rPr>
      </w:pPr>
      <w:r>
        <w:rPr>
          <w:rFonts w:eastAsia="Times New Roman" w:cs="Times New Roman" w:ascii="Aptos" w:hAnsi="Aptos"/>
          <w:b/>
          <w:bCs/>
          <w:color w:val="FF0000"/>
          <w:sz w:val="24"/>
          <w:szCs w:val="24"/>
        </w:rPr>
        <w:t>Filling out the cover sheet</w:t>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Fill out the top section of the cover page with all the required information.</w:t>
      </w:r>
    </w:p>
    <w:p>
      <w:pPr>
        <w:pStyle w:val="Normal"/>
        <w:spacing w:lineRule="auto" w:line="240" w:before="0" w:after="0"/>
        <w:ind w:left="720"/>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In the "Use of AI" section, choose the statement that accurately reflects your work:</w:t>
      </w:r>
    </w:p>
    <w:p>
      <w:pPr>
        <w:pStyle w:val="Normal"/>
        <w:spacing w:lineRule="auto" w:line="240" w:before="0" w:after="0"/>
        <w:ind w:left="720"/>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b/>
          <w:bCs/>
          <w:color w:val="FF0000"/>
          <w:sz w:val="24"/>
          <w:szCs w:val="24"/>
        </w:rPr>
        <w:t>If you utilized AI</w:t>
      </w:r>
      <w:r>
        <w:rPr>
          <w:rFonts w:eastAsia="Times New Roman" w:cs="Times New Roman" w:ascii="Aptos" w:hAnsi="Aptos"/>
          <w:color w:val="FF0000"/>
          <w:sz w:val="24"/>
          <w:szCs w:val="24"/>
        </w:rPr>
        <w:t>: select the first statement. Provide details about the AI tool used and its application. Delete the second statement.</w:t>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Example: "I acknowledge the use of Grammarly for improving spelling and grammar."</w:t>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OR: "I acknowledge the use of ChatGPT for structuring the assignment."</w:t>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t>
      </w:r>
    </w:p>
    <w:p>
      <w:pPr>
        <w:pStyle w:val="Normal"/>
        <w:spacing w:lineRule="auto" w:line="240"/>
        <w:ind w:left="720"/>
        <w:rPr>
          <w:rFonts w:ascii="Times New Roman" w:hAnsi="Times New Roman" w:eastAsia="Times New Roman" w:cs="Times New Roman"/>
          <w:color w:val="FF0000"/>
          <w:sz w:val="24"/>
          <w:szCs w:val="24"/>
        </w:rPr>
      </w:pPr>
      <w:r>
        <w:rPr>
          <w:rFonts w:eastAsia="Times New Roman" w:cs="Times New Roman" w:ascii="Aptos" w:hAnsi="Aptos"/>
          <w:color w:val="FF0000"/>
          <w:sz w:val="24"/>
          <w:szCs w:val="24"/>
        </w:rPr>
        <w:t>Information on how to reference AI tools is available in the Harvard Referencing Handbook, which can be downloaded at:</w:t>
      </w:r>
      <w:r>
        <w:rPr>
          <w:rFonts w:eastAsia="Times New Roman"/>
          <w:color w:val="FF0000"/>
        </w:rPr>
        <w:t xml:space="preserve"> </w:t>
      </w:r>
      <w:r>
        <w:rPr>
          <w:rFonts w:eastAsia="Times New Roman" w:cs="Times New Roman" w:ascii="Aptos" w:hAnsi="Aptos"/>
          <w:color w:val="FF0000"/>
          <w:sz w:val="24"/>
          <w:szCs w:val="24"/>
        </w:rPr>
        <w:t>https://library.cct.ie/referencing/harvard</w:t>
      </w:r>
    </w:p>
    <w:p>
      <w:pPr>
        <w:pStyle w:val="Normal"/>
        <w:spacing w:lineRule="auto" w:line="240" w:before="0" w:after="0"/>
        <w:ind w:left="720"/>
        <w:rPr>
          <w:rFonts w:ascii="Times New Roman" w:hAnsi="Times New Roman" w:eastAsia="Times New Roman" w:cs="Times New Roman"/>
          <w:color w:val="FF0000"/>
          <w:sz w:val="24"/>
          <w:szCs w:val="24"/>
        </w:rPr>
      </w:pPr>
      <w:r>
        <w:rPr>
          <w:rFonts w:eastAsia="Times New Roman" w:cs="Times New Roman" w:ascii="Times New Roman" w:hAnsi="Times New Roman"/>
          <w:color w:val="FF0000"/>
          <w:sz w:val="24"/>
          <w:szCs w:val="24"/>
        </w:rPr>
      </w:r>
    </w:p>
    <w:p>
      <w:pPr>
        <w:pStyle w:val="Normal"/>
        <w:spacing w:lineRule="auto" w:line="240"/>
        <w:ind w:left="720"/>
        <w:rPr>
          <w:rFonts w:ascii="Aptos" w:hAnsi="Aptos" w:eastAsia="Times New Roman" w:cs="Times New Roman"/>
          <w:color w:val="FF0000"/>
          <w:sz w:val="24"/>
          <w:szCs w:val="24"/>
        </w:rPr>
      </w:pPr>
      <w:r>
        <w:rPr>
          <w:rFonts w:eastAsia="Times New Roman" w:cs="Times New Roman" w:ascii="Aptos" w:hAnsi="Aptos"/>
          <w:b/>
          <w:bCs/>
          <w:color w:val="FF0000"/>
          <w:sz w:val="24"/>
          <w:szCs w:val="24"/>
        </w:rPr>
        <w:t>If you did not use AI tools</w:t>
      </w:r>
      <w:r>
        <w:rPr>
          <w:rFonts w:eastAsia="Times New Roman" w:cs="Times New Roman" w:ascii="Aptos" w:hAnsi="Aptos"/>
          <w:color w:val="FF0000"/>
          <w:sz w:val="24"/>
          <w:szCs w:val="24"/>
        </w:rPr>
        <w:t>: delete the first statement and keep the second one.</w:t>
      </w:r>
    </w:p>
    <w:p>
      <w:pPr>
        <w:pStyle w:val="Normal"/>
        <w:spacing w:lineRule="auto" w:line="240"/>
        <w:rPr>
          <w:rFonts w:ascii="Aptos" w:hAnsi="Aptos" w:eastAsia="Times New Roman" w:cs="Times New Roman"/>
          <w:color w:val="FF0000"/>
          <w:sz w:val="24"/>
          <w:szCs w:val="24"/>
        </w:rPr>
      </w:pPr>
      <w:r>
        <w:rPr>
          <w:rFonts w:eastAsia="Times New Roman" w:cs="Times New Roman" w:ascii="Aptos" w:hAnsi="Aptos"/>
          <w:color w:val="FF0000"/>
          <w:sz w:val="24"/>
          <w:szCs w:val="24"/>
        </w:rPr>
      </w:r>
    </w:p>
    <w:p>
      <w:pPr>
        <w:pStyle w:val="ListParagraph"/>
        <w:numPr>
          <w:ilvl w:val="0"/>
          <w:numId w:val="1"/>
        </w:numPr>
        <w:rPr>
          <w:rFonts w:ascii="Aptos" w:hAnsi="Aptos" w:asciiTheme="minorHAnsi" w:hAnsiTheme="minorHAnsi"/>
          <w:b/>
          <w:bCs/>
          <w:color w:val="FF0000"/>
          <w:sz w:val="24"/>
          <w:szCs w:val="24"/>
        </w:rPr>
      </w:pPr>
      <w:r>
        <w:rPr>
          <w:rFonts w:ascii="Aptos" w:hAnsi="Aptos" w:asciiTheme="minorHAnsi" w:hAnsiTheme="minorHAnsi"/>
          <w:b/>
          <w:bCs/>
          <w:color w:val="FF0000"/>
          <w:sz w:val="24"/>
          <w:szCs w:val="24"/>
        </w:rPr>
        <w:t>Version Control</w:t>
      </w:r>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rPr>
      </w:pPr>
      <w:r>
        <w:rPr>
          <w:rFonts w:eastAsia="Times New Roman" w:cs="Times New Roman" w:ascii="Aptos" w:hAnsi="Aptos" w:asciiTheme="minorHAnsi" w:hAnsiTheme="minorHAnsi"/>
          <w:b/>
          <w:bCs/>
          <w:color w:val="FF0000"/>
          <w:sz w:val="24"/>
          <w:szCs w:val="24"/>
        </w:rPr>
        <w:t>Enabling Version Control in Microsoft Word:</w:t>
      </w:r>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Version control in Microsoft Word can be achieved in a few ways. Here’s how to do it:</w:t>
      </w:r>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rPr>
      </w:pPr>
      <w:r>
        <w:rPr>
          <w:rFonts w:eastAsia="Times New Roman" w:cs="Times New Roman" w:ascii="Aptos" w:hAnsi="Aptos" w:asciiTheme="minorHAnsi" w:hAnsiTheme="minorHAnsi"/>
          <w:b/>
          <w:bCs/>
          <w:color w:val="FF0000"/>
          <w:sz w:val="24"/>
          <w:szCs w:val="24"/>
        </w:rPr>
        <w:t>1. Using Track Changes:</w:t>
      </w:r>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Track Changes</w:t>
      </w:r>
      <w:r>
        <w:rPr>
          <w:rFonts w:eastAsia="Times New Roman" w:cs="Times New Roman" w:ascii="Aptos" w:hAnsi="Aptos" w:asciiTheme="minorHAnsi" w:hAnsiTheme="minorHAnsi"/>
          <w:color w:val="FF0000"/>
          <w:sz w:val="24"/>
          <w:szCs w:val="24"/>
        </w:rPr>
        <w:t xml:space="preserve"> is a built-in feature of Word that helps users monitor edits. </w:t>
      </w:r>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To enable:</w:t>
      </w:r>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Go to the </w:t>
      </w:r>
      <w:r>
        <w:rPr>
          <w:rFonts w:eastAsia="Times New Roman" w:cs="Times New Roman" w:ascii="Aptos" w:hAnsi="Aptos" w:asciiTheme="minorHAnsi" w:hAnsiTheme="minorHAnsi"/>
          <w:b/>
          <w:bCs/>
          <w:color w:val="FF0000"/>
          <w:sz w:val="24"/>
          <w:szCs w:val="24"/>
        </w:rPr>
        <w:t>Review</w:t>
      </w:r>
      <w:r>
        <w:rPr>
          <w:rFonts w:eastAsia="Times New Roman" w:cs="Times New Roman" w:ascii="Aptos" w:hAnsi="Aptos" w:asciiTheme="minorHAnsi" w:hAnsiTheme="minorHAnsi"/>
          <w:color w:val="FF0000"/>
          <w:sz w:val="24"/>
          <w:szCs w:val="24"/>
        </w:rPr>
        <w:t xml:space="preserve"> tab.</w:t>
      </w:r>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Click </w:t>
      </w:r>
      <w:r>
        <w:rPr>
          <w:rFonts w:eastAsia="Times New Roman" w:cs="Times New Roman" w:ascii="Aptos" w:hAnsi="Aptos" w:asciiTheme="minorHAnsi" w:hAnsiTheme="minorHAnsi"/>
          <w:b/>
          <w:bCs/>
          <w:color w:val="FF0000"/>
          <w:sz w:val="24"/>
          <w:szCs w:val="24"/>
        </w:rPr>
        <w:t>Track Changes</w:t>
      </w:r>
      <w:r>
        <w:rPr>
          <w:rFonts w:eastAsia="Times New Roman" w:cs="Times New Roman" w:ascii="Aptos" w:hAnsi="Aptos" w:asciiTheme="minorHAnsi" w:hAnsiTheme="minorHAnsi"/>
          <w:color w:val="FF0000"/>
          <w:sz w:val="24"/>
          <w:szCs w:val="24"/>
        </w:rPr>
        <w:t xml:space="preserve"> </w:t>
      </w:r>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Word will start recording changes and can show who made each edit.</w:t>
      </w:r>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Select </w:t>
      </w:r>
      <w:r>
        <w:rPr>
          <w:rFonts w:eastAsia="Times New Roman" w:cs="Times New Roman" w:ascii="Aptos" w:hAnsi="Aptos" w:asciiTheme="minorHAnsi" w:hAnsiTheme="minorHAnsi"/>
          <w:b/>
          <w:bCs/>
          <w:color w:val="FF0000"/>
          <w:sz w:val="24"/>
          <w:szCs w:val="24"/>
        </w:rPr>
        <w:t>No Markup</w:t>
      </w:r>
      <w:r>
        <w:rPr>
          <w:rFonts w:eastAsia="Times New Roman" w:cs="Times New Roman" w:ascii="Aptos" w:hAnsi="Aptos" w:asciiTheme="minorHAnsi" w:hAnsiTheme="minorHAnsi"/>
          <w:color w:val="FF0000"/>
          <w:sz w:val="24"/>
          <w:szCs w:val="24"/>
        </w:rPr>
        <w:t xml:space="preserve"> from the drop-down menu.</w:t>
      </w:r>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rPr>
      </w:pPr>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rPr>
      </w:pPr>
      <w:r>
        <w:rPr>
          <w:rFonts w:eastAsia="Times New Roman" w:cs="Times New Roman" w:ascii="Aptos" w:hAnsi="Aptos" w:asciiTheme="minorHAnsi" w:hAnsiTheme="minorHAnsi"/>
          <w:b/>
          <w:bCs/>
          <w:color w:val="FF0000"/>
          <w:sz w:val="24"/>
          <w:szCs w:val="24"/>
        </w:rPr>
        <w:t>2. Using Microsoft OneDrive or SharePoint:</w:t>
      </w:r>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Save Word documents to </w:t>
      </w:r>
      <w:r>
        <w:rPr>
          <w:rFonts w:eastAsia="Times New Roman" w:cs="Times New Roman" w:ascii="Aptos" w:hAnsi="Aptos" w:asciiTheme="minorHAnsi" w:hAnsiTheme="minorHAnsi"/>
          <w:b/>
          <w:bCs/>
          <w:color w:val="FF0000"/>
          <w:sz w:val="24"/>
          <w:szCs w:val="24"/>
        </w:rPr>
        <w:t>OneDrive</w:t>
      </w:r>
      <w:r>
        <w:rPr>
          <w:rFonts w:eastAsia="Times New Roman" w:cs="Times New Roman" w:ascii="Aptos" w:hAnsi="Aptos" w:asciiTheme="minorHAnsi" w:hAnsiTheme="minorHAnsi"/>
          <w:color w:val="FF0000"/>
          <w:sz w:val="24"/>
          <w:szCs w:val="24"/>
        </w:rPr>
        <w:t xml:space="preserve"> or </w:t>
      </w:r>
      <w:r>
        <w:rPr>
          <w:rFonts w:eastAsia="Times New Roman" w:cs="Times New Roman" w:ascii="Aptos" w:hAnsi="Aptos" w:asciiTheme="minorHAnsi" w:hAnsiTheme="minorHAnsi"/>
          <w:b/>
          <w:bCs/>
          <w:color w:val="FF0000"/>
          <w:sz w:val="24"/>
          <w:szCs w:val="24"/>
        </w:rPr>
        <w:t>SharePoint</w:t>
      </w:r>
      <w:r>
        <w:rPr>
          <w:rFonts w:eastAsia="Times New Roman" w:cs="Times New Roman" w:ascii="Aptos" w:hAnsi="Aptos" w:asciiTheme="minorHAnsi" w:hAnsiTheme="minorHAnsi"/>
          <w:color w:val="FF0000"/>
          <w:sz w:val="24"/>
          <w:szCs w:val="24"/>
        </w:rPr>
        <w:t xml:space="preserve"> to automatically enable version history.</w:t>
      </w:r>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Go to </w:t>
      </w:r>
      <w:r>
        <w:rPr>
          <w:rFonts w:eastAsia="Times New Roman" w:cs="Times New Roman" w:ascii="Aptos" w:hAnsi="Aptos" w:asciiTheme="minorHAnsi" w:hAnsiTheme="minorHAnsi"/>
          <w:b/>
          <w:bCs/>
          <w:color w:val="FF0000"/>
          <w:sz w:val="24"/>
          <w:szCs w:val="24"/>
        </w:rPr>
        <w:t>File</w:t>
      </w:r>
      <w:r>
        <w:rPr>
          <w:rFonts w:eastAsia="Times New Roman" w:cs="Times New Roman" w:ascii="Aptos" w:hAnsi="Aptos" w:asciiTheme="minorHAnsi" w:hAnsiTheme="minorHAnsi"/>
          <w:color w:val="FF0000"/>
          <w:sz w:val="24"/>
          <w:szCs w:val="24"/>
        </w:rPr>
        <w:t xml:space="preserve"> &gt; </w:t>
      </w:r>
      <w:r>
        <w:rPr>
          <w:rFonts w:eastAsia="Times New Roman" w:cs="Times New Roman" w:ascii="Aptos" w:hAnsi="Aptos" w:asciiTheme="minorHAnsi" w:hAnsiTheme="minorHAnsi"/>
          <w:b/>
          <w:bCs/>
          <w:color w:val="FF0000"/>
          <w:sz w:val="24"/>
          <w:szCs w:val="24"/>
        </w:rPr>
        <w:t>Save As</w:t>
      </w:r>
      <w:r>
        <w:rPr>
          <w:rFonts w:eastAsia="Times New Roman" w:cs="Times New Roman" w:ascii="Aptos" w:hAnsi="Aptos" w:asciiTheme="minorHAnsi" w:hAnsiTheme="minorHAnsi"/>
          <w:color w:val="FF0000"/>
          <w:sz w:val="24"/>
          <w:szCs w:val="24"/>
        </w:rPr>
        <w:t xml:space="preserve"> &gt; </w:t>
      </w:r>
      <w:r>
        <w:rPr>
          <w:rFonts w:eastAsia="Times New Roman" w:cs="Times New Roman" w:ascii="Aptos" w:hAnsi="Aptos" w:asciiTheme="minorHAnsi" w:hAnsiTheme="minorHAnsi"/>
          <w:b/>
          <w:bCs/>
          <w:color w:val="FF0000"/>
          <w:sz w:val="24"/>
          <w:szCs w:val="24"/>
        </w:rPr>
        <w:t>OneDrive</w:t>
      </w:r>
      <w:r>
        <w:rPr>
          <w:rFonts w:eastAsia="Times New Roman" w:cs="Times New Roman" w:ascii="Aptos" w:hAnsi="Aptos" w:asciiTheme="minorHAnsi" w:hAnsiTheme="minorHAnsi"/>
          <w:color w:val="FF0000"/>
          <w:sz w:val="24"/>
          <w:szCs w:val="24"/>
        </w:rPr>
        <w:t xml:space="preserve"> or </w:t>
      </w:r>
      <w:r>
        <w:rPr>
          <w:rFonts w:eastAsia="Times New Roman" w:cs="Times New Roman" w:ascii="Aptos" w:hAnsi="Aptos" w:asciiTheme="minorHAnsi" w:hAnsiTheme="minorHAnsi"/>
          <w:b/>
          <w:bCs/>
          <w:color w:val="FF0000"/>
          <w:sz w:val="24"/>
          <w:szCs w:val="24"/>
        </w:rPr>
        <w:t>SharePoint</w:t>
      </w:r>
      <w:r>
        <w:rPr>
          <w:rFonts w:eastAsia="Times New Roman" w:cs="Times New Roman" w:ascii="Aptos" w:hAnsi="Aptos" w:asciiTheme="minorHAnsi" w:hAnsiTheme="minorHAnsi"/>
          <w:color w:val="FF0000"/>
          <w:sz w:val="24"/>
          <w:szCs w:val="24"/>
        </w:rPr>
        <w:t>.</w:t>
      </w:r>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In OneDrive or SharePoint, right-click the document, and select </w:t>
      </w:r>
      <w:r>
        <w:rPr>
          <w:rFonts w:eastAsia="Times New Roman" w:cs="Times New Roman" w:ascii="Aptos" w:hAnsi="Aptos" w:asciiTheme="minorHAnsi" w:hAnsiTheme="minorHAnsi"/>
          <w:b/>
          <w:bCs/>
          <w:color w:val="FF0000"/>
          <w:sz w:val="24"/>
          <w:szCs w:val="24"/>
        </w:rPr>
        <w:t>Version History</w:t>
      </w:r>
      <w:r>
        <w:rPr>
          <w:rFonts w:eastAsia="Times New Roman" w:cs="Times New Roman" w:ascii="Aptos" w:hAnsi="Aptos" w:asciiTheme="minorHAnsi" w:hAnsiTheme="minorHAnsi"/>
          <w:color w:val="FF0000"/>
          <w:sz w:val="24"/>
          <w:szCs w:val="24"/>
        </w:rPr>
        <w:t xml:space="preserve"> to view or restore previous versions.</w:t>
      </w:r>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rPr>
      </w:pPr>
      <w:r>
        <w:rPr>
          <w:rFonts w:eastAsia="Times New Roman" w:cs="Times New Roman" w:ascii="Aptos" w:hAnsi="Aptos" w:asciiTheme="minorHAnsi" w:hAnsiTheme="minorHAnsi"/>
          <w:b/>
          <w:bCs/>
          <w:color w:val="FF0000"/>
          <w:sz w:val="24"/>
          <w:szCs w:val="24"/>
        </w:rPr>
        <w:t>3. Saving files manually:</w:t>
      </w:r>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 xml:space="preserve">Users can create manual versions by saving files with date or version numbers in the filename, like </w:t>
      </w:r>
      <w:r>
        <w:rPr>
          <w:rFonts w:eastAsia="Times New Roman" w:cs="Courier New" w:ascii="Aptos" w:hAnsi="Aptos" w:asciiTheme="minorHAnsi" w:hAnsiTheme="minorHAnsi"/>
          <w:color w:val="FF0000"/>
          <w:sz w:val="24"/>
          <w:szCs w:val="24"/>
        </w:rPr>
        <w:t>Document_v1</w:t>
      </w:r>
      <w:r>
        <w:rPr>
          <w:rFonts w:eastAsia="Times New Roman" w:cs="Times New Roman" w:ascii="Aptos" w:hAnsi="Aptos" w:asciiTheme="minorHAnsi" w:hAnsiTheme="minorHAnsi"/>
          <w:color w:val="FF0000"/>
          <w:sz w:val="24"/>
          <w:szCs w:val="24"/>
        </w:rPr>
        <w:t xml:space="preserve">, </w:t>
      </w:r>
      <w:r>
        <w:rPr>
          <w:rFonts w:eastAsia="Times New Roman" w:cs="Courier New" w:ascii="Aptos" w:hAnsi="Aptos" w:asciiTheme="minorHAnsi" w:hAnsiTheme="minorHAnsi"/>
          <w:color w:val="FF0000"/>
          <w:sz w:val="24"/>
          <w:szCs w:val="24"/>
        </w:rPr>
        <w:t>Document_v2</w:t>
      </w:r>
      <w:r>
        <w:rPr>
          <w:rFonts w:eastAsia="Times New Roman" w:cs="Times New Roman" w:ascii="Aptos" w:hAnsi="Aptos" w:asciiTheme="minorHAnsi" w:hAnsiTheme="minorHAnsi"/>
          <w:color w:val="FF0000"/>
          <w:sz w:val="24"/>
          <w:szCs w:val="24"/>
        </w:rPr>
        <w:t>, etc.</w:t>
      </w:r>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This method requires consistent discipline and a well-maintained naming system.</w:t>
      </w:r>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Proper file naming is critical for version control. To efficiently track different versions of a document, file names should include essential details such as:</w:t>
      </w:r>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Student number</w:t>
      </w:r>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 xml:space="preserve">Assignment </w:t>
      </w:r>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Module title</w:t>
      </w:r>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Version Number</w:t>
      </w:r>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b/>
          <w:bCs/>
          <w:color w:val="FF0000"/>
          <w:sz w:val="24"/>
          <w:szCs w:val="24"/>
        </w:rPr>
        <w:t>For example: 2024998_CA1_</w:t>
      </w:r>
      <w:r>
        <w:rPr/>
        <w:t xml:space="preserve"> </w:t>
      </w:r>
      <w:r>
        <w:rPr>
          <w:rFonts w:eastAsia="Times New Roman" w:cs="Times New Roman" w:ascii="Aptos" w:hAnsi="Aptos" w:asciiTheme="minorHAnsi" w:hAnsiTheme="minorHAnsi"/>
          <w:b/>
          <w:bCs/>
          <w:color w:val="FF0000"/>
          <w:sz w:val="24"/>
          <w:szCs w:val="24"/>
        </w:rPr>
        <w:t>Data Visualisation &amp; Communication_v1</w:t>
      </w:r>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rPr>
      </w:pPr>
      <w:r>
        <w:rPr>
          <w:rFonts w:eastAsia="Times New Roman" w:cs="Times New Roman" w:ascii="Aptos" w:hAnsi="Aptos" w:asciiTheme="minorHAnsi" w:hAnsiTheme="minorHAnsi"/>
          <w:color w:val="FF0000"/>
          <w:sz w:val="24"/>
          <w:szCs w:val="24"/>
        </w:rPr>
        <w:t>By adhering to a consistent file-naming convention, it's easier to identify and retrieve specific versions of a file, avoid confusion, and ensure efficient collaboration across multiple contributors.</w:t>
      </w:r>
    </w:p>
    <w:p>
      <w:pPr>
        <w:pStyle w:val="Normal"/>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
        <w:spacing w:lineRule="auto" w:line="240"/>
        <w:rPr>
          <w:rFonts w:ascii="Times New Roman" w:hAnsi="Times New Roman" w:eastAsia="Times New Roman" w:cs="Times New Roman"/>
          <w:sz w:val="24"/>
          <w:szCs w:val="24"/>
        </w:rPr>
      </w:pPr>
      <w:r>
        <w:rPr>
          <w:rFonts w:eastAsia="Times New Roman" w:cs="Times New Roman" w:ascii="Aptos" w:hAnsi="Aptos"/>
          <w:b/>
          <w:bCs/>
          <w:color w:val="FF0000"/>
          <w:sz w:val="24"/>
          <w:szCs w:val="24"/>
          <w:u w:val="single"/>
        </w:rPr>
        <w:t>Ensure that any content written in red is removed from the document before submission.</w:t>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rFonts w:ascii="Aptos" w:hAnsi="Aptos" w:eastAsia="Aptos" w:cs="Aptos"/>
          <w:b/>
          <w:color w:val="FF0000"/>
          <w:sz w:val="24"/>
          <w:szCs w:val="24"/>
          <w:u w:val="single"/>
        </w:rPr>
      </w:pPr>
      <w:r>
        <w:rPr>
          <w:rFonts w:eastAsia="Aptos" w:cs="Aptos" w:ascii="Aptos" w:hAnsi="Aptos"/>
          <w:b/>
          <w:color w:val="FF0000"/>
          <w:sz w:val="24"/>
          <w:szCs w:val="24"/>
          <w:u w:val="single"/>
        </w:rPr>
      </w:r>
    </w:p>
    <w:p>
      <w:pPr>
        <w:pStyle w:val="Normal"/>
        <w:rPr>
          <w:rFonts w:ascii="Aptos" w:hAnsi="Aptos" w:eastAsia="Aptos" w:cs="Aptos"/>
          <w:b/>
          <w:color w:val="FF0000"/>
          <w:sz w:val="24"/>
          <w:szCs w:val="24"/>
          <w:u w:val="single"/>
        </w:rPr>
      </w:pPr>
      <w:r>
        <w:rPr>
          <w:rFonts w:eastAsia="Aptos" w:cs="Aptos" w:ascii="Aptos" w:hAnsi="Aptos"/>
          <w:b/>
          <w:color w:val="FF0000"/>
          <w:sz w:val="24"/>
          <w:szCs w:val="24"/>
          <w:u w:val="single"/>
        </w:rPr>
      </w:r>
    </w:p>
    <w:p>
      <w:pPr>
        <w:pStyle w:val="Normal"/>
        <w:rPr>
          <w:rFonts w:ascii="Aptos" w:hAnsi="Aptos" w:eastAsia="Aptos" w:cs="Aptos"/>
          <w:b/>
          <w:color w:val="FF0000"/>
          <w:sz w:val="24"/>
          <w:szCs w:val="24"/>
          <w:u w:val="single"/>
        </w:rPr>
      </w:pPr>
      <w:r>
        <w:rPr>
          <w:rFonts w:eastAsia="Aptos" w:cs="Aptos" w:ascii="Aptos" w:hAnsi="Aptos"/>
          <w:b/>
          <w:color w:val="FF0000"/>
          <w:sz w:val="24"/>
          <w:szCs w:val="24"/>
          <w:u w:val="single"/>
        </w:rPr>
      </w:r>
    </w:p>
    <w:p>
      <w:pPr>
        <w:pStyle w:val="Normal"/>
        <w:rPr>
          <w:rFonts w:ascii="Aptos" w:hAnsi="Aptos" w:eastAsia="Aptos" w:cs="Aptos"/>
          <w:b/>
          <w:color w:val="FF0000"/>
          <w:sz w:val="24"/>
          <w:szCs w:val="24"/>
          <w:u w:val="single"/>
        </w:rPr>
      </w:pPr>
      <w:r>
        <w:rPr>
          <w:rFonts w:eastAsia="Aptos" w:cs="Aptos" w:ascii="Aptos" w:hAnsi="Aptos"/>
          <w:b/>
          <w:color w:val="FF0000"/>
          <w:sz w:val="24"/>
          <w:szCs w:val="24"/>
          <w:u w:val="single"/>
        </w:rPr>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color w:val="FF0000"/>
          <w:sz w:val="32"/>
          <w:szCs w:val="32"/>
        </w:rPr>
      </w:pPr>
      <w:r>
        <w:rPr>
          <w:color w:val="FF0000"/>
          <w:sz w:val="32"/>
          <w:szCs w:val="32"/>
        </w:rPr>
      </w:r>
    </w:p>
    <w:p>
      <w:pPr>
        <w:pStyle w:val="Normal"/>
        <w:rPr>
          <w:color w:val="3A3A3A"/>
          <w:sz w:val="40"/>
          <w:szCs w:val="40"/>
        </w:rPr>
      </w:pPr>
      <w:r>
        <w:rPr>
          <w:color w:val="3A3A3A"/>
          <w:sz w:val="40"/>
          <w:szCs w:val="40"/>
        </w:rPr>
        <w:t>Abstract</w:t>
      </w:r>
    </w:p>
    <w:p>
      <w:pPr>
        <w:pStyle w:val="Normal"/>
        <w:rPr/>
      </w:pPr>
      <w:r>
        <w:rPr/>
      </w:r>
    </w:p>
    <w:p>
      <w:pPr>
        <w:pStyle w:val="Normal"/>
        <w:rPr>
          <w:color w:val="FF0000"/>
        </w:rPr>
      </w:pPr>
      <w:r>
        <w:rPr>
          <w:color w:val="FF0000"/>
        </w:rPr>
        <w:t xml:space="preserve">[NOTE: This section is designated for the abstract. Abstracts are not assigned page numbers and should precede the table of contents. If an abstract is unnecessary for your work, please delete this page.] </w:t>
      </w:r>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r>
        <w:rPr>
          <w:color w:val="FF0000"/>
        </w:rPr>
        <w:t>[NOTE: The table of contents above has been included for your convenience. To refresh the table, simply click on it, then select 'Update Table' using the mouse. You can choose to update either the page numbers exclusively or the entire table as needed.]</w:t>
      </w:r>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ins w:id="11" w:author="Unknown Author" w:date="2025-11-27T21:11:07Z"/>
        </w:rPr>
      </w:pPr>
      <w:bookmarkStart w:id="0" w:name="_heading=h.gjdgxs"/>
      <w:bookmarkEnd w:id="0"/>
      <w:r>
        <w:rPr/>
        <w:t>Introduction</w:t>
      </w:r>
    </w:p>
    <w:p>
      <w:pPr>
        <w:pStyle w:val="Normal"/>
        <w:rPr>
          <w:ins w:id="16" w:author="Unknown Author" w:date="2025-11-27T21:24:48Z"/>
        </w:rPr>
      </w:pPr>
      <w:ins w:id="12" w:author="Unknown Author" w:date="2025-11-27T21:21:35Z">
        <w:r>
          <w:rPr/>
          <w:t>The online art market has experienced significant growthin recent years, with e-commerce platforms become essentials channels</w:t>
        </w:r>
      </w:ins>
      <w:ins w:id="13" w:author="Unknown Author" w:date="2025-11-27T21:22:38Z">
        <w:r>
          <w:rPr/>
          <w:t xml:space="preserve"> for buying and selling artwork. The motivation behind this choice stems from growing </w:t>
        </w:r>
      </w:ins>
      <w:ins w:id="14" w:author="Unknown Author" w:date="2025-11-27T21:23:40Z">
        <w:r>
          <w:rPr/>
          <w:t>digital art marketplace and the challenge sellers face in pricing their artworks competitively</w:t>
        </w:r>
      </w:ins>
      <w:ins w:id="15" w:author="Unknown Author" w:date="2025-11-27T21:24:48Z">
        <w:r>
          <w:rPr/>
          <w:t>.</w:t>
        </w:r>
      </w:ins>
    </w:p>
    <w:p>
      <w:pPr>
        <w:pStyle w:val="Normal"/>
        <w:rPr>
          <w:ins w:id="18" w:author="Unknown Author" w:date="2025-11-27T21:24:48Z"/>
        </w:rPr>
      </w:pPr>
      <w:ins w:id="17" w:author="Unknown Author" w:date="2025-11-27T21:24:48Z">
        <w:r>
          <w:rPr/>
          <w:t>This project addresses this challenge by developing machine learning models to predict artwork price categories based on key features. The models classify artworks into three categories : low, medium and high price ranges. This classification approach is valuable because it helps sellers position their products in the right market segment  and helps buyers identify artworks within their budget range.</w:t>
        </w:r>
      </w:ins>
    </w:p>
    <w:p>
      <w:pPr>
        <w:pStyle w:val="Normal"/>
        <w:rPr>
          <w:ins w:id="20" w:author="Unknown Author" w:date="2025-11-27T21:24:48Z"/>
        </w:rPr>
      </w:pPr>
      <w:ins w:id="19" w:author="Unknown Author" w:date="2025-11-27T21:24:48Z">
        <w:r>
          <w:rPr/>
          <w:t>The main objective of this study is to apply machine learning models, specifically Random Forest and Support Vector Machines. These models were chosen because they handle categorical data well and can capture complex, not linear relationships between features, which is appropriate given art pricing likely doesn’t follow simple linear patterns,</w:t>
        </w:r>
      </w:ins>
    </w:p>
    <w:p>
      <w:pPr>
        <w:pStyle w:val="Normal"/>
        <w:rPr/>
      </w:pPr>
      <w:ins w:id="21" w:author="Unknown Author" w:date="2025-11-27T21:24:48Z">
        <w:r>
          <w:rPr/>
          <w:t>The dataset contains 2500 artworks from an e-commerce platform</w:t>
        </w:r>
      </w:ins>
      <w:ins w:id="22" w:author="Unknown Author" w:date="2025-11-27T21:25:51Z">
        <w:r>
          <w:rPr/>
          <w:t>, with 18 featu</w:t>
        </w:r>
      </w:ins>
      <w:ins w:id="23" w:author="Unknown Author" w:date="2025-11-27T21:26:52Z">
        <w:r>
          <w:rPr/>
          <w:t xml:space="preserve">res describing each artwork’s characteristics, </w:t>
        </w:r>
      </w:ins>
      <w:ins w:id="24" w:author="Unknown Author" w:date="2025-11-27T21:26:52Z">
        <w:r>
          <w:rPr/>
          <w:t>incl</w:t>
        </w:r>
      </w:ins>
      <w:ins w:id="25" w:author="Unknown Author" w:date="2025-11-27T21:37:33Z">
        <w:r>
          <w:rPr/>
          <w:t>uding features like the paiter’s name, artistic style and mood</w:t>
        </w:r>
      </w:ins>
      <w:ins w:id="26" w:author="Unknown Author" w:date="2025-11-27T21:38:47Z">
        <w:r>
          <w:rPr/>
          <w:t>, alongside objective factors like size and medium.</w:t>
        </w:r>
      </w:ins>
    </w:p>
    <w:p>
      <w:pPr>
        <w:pStyle w:val="Heading1"/>
        <w:rPr/>
      </w:pPr>
      <w:bookmarkStart w:id="1" w:name="_heading=h.30j0zll"/>
      <w:bookmarkEnd w:id="1"/>
      <w:r>
        <w:rPr/>
        <w:t>Chapter 1</w:t>
      </w:r>
    </w:p>
    <w:p>
      <w:pPr>
        <w:pStyle w:val="Heading2"/>
        <w:rPr/>
      </w:pPr>
      <w:bookmarkStart w:id="2" w:name="_heading=h.1fob9te"/>
      <w:bookmarkEnd w:id="2"/>
      <w:r>
        <w:rPr/>
        <w:t>Chapter 1.1</w:t>
      </w:r>
    </w:p>
    <w:p>
      <w:pPr>
        <w:pStyle w:val="Heading3"/>
        <w:rPr/>
      </w:pPr>
      <w:bookmarkStart w:id="3" w:name="_heading=h.3znysh7"/>
      <w:bookmarkEnd w:id="3"/>
      <w:r>
        <w:rPr/>
        <w:t>Chapter 1.1.1.</w:t>
      </w:r>
    </w:p>
    <w:p>
      <w:pPr>
        <w:pStyle w:val="Normal"/>
        <w:rPr/>
      </w:pPr>
      <w:r>
        <w:rPr/>
      </w:r>
    </w:p>
    <w:p>
      <w:pPr>
        <w:pStyle w:val="Normal"/>
        <w:rPr/>
      </w:pPr>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p>
    <w:p>
      <w:pPr>
        <w:pStyle w:val="Normal"/>
        <w:rPr>
          <w:color w:val="FF0000"/>
        </w:rPr>
      </w:pPr>
      <w:r>
        <w:rPr>
          <w:color w:val="FF0000"/>
        </w:rPr>
      </w:r>
    </w:p>
    <w:p>
      <w:pPr>
        <w:pStyle w:val="Normal"/>
        <w:rPr>
          <w:color w:val="FF0000"/>
        </w:rPr>
      </w:pPr>
      <w:r>
        <w:rPr>
          <w:color w:val="FF0000"/>
        </w:rPr>
        <w:t>[NOTE: For the table of contents to function properly, you must use the correct headings for all your chapters and subchapters.</w:t>
      </w:r>
    </w:p>
    <w:p>
      <w:pPr>
        <w:pStyle w:val="Normal"/>
        <w:rPr>
          <w:color w:val="FF0000"/>
        </w:rPr>
      </w:pPr>
      <w:r>
        <w:rPr>
          <w:b/>
          <w:color w:val="FF0000"/>
        </w:rPr>
        <w:t>Heading 1:</w:t>
      </w:r>
      <w:r>
        <w:rPr>
          <w:color w:val="FF0000"/>
        </w:rPr>
        <w:t xml:space="preserve"> This is the main heading and should be employed for the primary title or chapter. For example: CHAPTER 1.</w:t>
      </w:r>
    </w:p>
    <w:p>
      <w:pPr>
        <w:pStyle w:val="Normal"/>
        <w:rPr>
          <w:color w:val="FF0000"/>
        </w:rPr>
      </w:pPr>
      <w:r>
        <w:rPr>
          <w:b/>
          <w:color w:val="FF0000"/>
        </w:rPr>
        <w:t>Heading 2:</w:t>
      </w:r>
      <w:r>
        <w:rPr>
          <w:color w:val="FF0000"/>
        </w:rPr>
        <w:t xml:space="preserve"> Use Heading 2 as a subheading. For instance: Chapter 1.1.</w:t>
      </w:r>
    </w:p>
    <w:p>
      <w:pPr>
        <w:pStyle w:val="Normal"/>
        <w:rPr>
          <w:color w:val="FF0000"/>
        </w:rPr>
      </w:pPr>
      <w:r>
        <w:rPr>
          <w:b/>
          <w:color w:val="FF0000"/>
        </w:rPr>
        <w:t>Heading 3:</w:t>
      </w:r>
      <w:r>
        <w:rPr>
          <w:color w:val="FF0000"/>
        </w:rPr>
        <w:t xml:space="preserve"> Heading 3 provides a more detailed breakdown, such as Chapter 1.1.1.</w:t>
      </w:r>
    </w:p>
    <w:p>
      <w:pPr>
        <w:pStyle w:val="Normal"/>
        <w:rPr>
          <w:color w:val="FF0000"/>
        </w:rPr>
      </w:pPr>
      <w:r>
        <w:rPr>
          <w:color w:val="FF0000"/>
        </w:rPr>
        <w:t>By adhering to this hierarchical structure, you ensure an organized and effective document outline, enhancing readability and navigation. However, you are not forced to use all 3 headings, usually heading 1 and 2 are sufficient.</w:t>
      </w:r>
    </w:p>
    <w:p>
      <w:pPr>
        <w:pStyle w:val="Normal"/>
        <w:rPr>
          <w:color w:val="FF0000"/>
        </w:rPr>
      </w:pPr>
      <w:r>
        <w:rPr>
          <w:color w:val="FF0000"/>
        </w:rPr>
        <w:t>The remainder of your text should be written using a normal font.]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rPr>
      </w:pPr>
      <w:r>
        <w:rPr>
          <w:color w:val="FF0000"/>
        </w:rPr>
        <w:t>Please list all the references you have used in your assignment alphabetically and in the Harvard style. You can find information on how to correctly reference in Harvard at this link: https://library.cct.ie/referencing/harvard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rPr>
      </w:pPr>
      <w:r>
        <w:rPr>
          <w:color w:val="FF0000"/>
        </w:rPr>
        <w:t xml:space="preserve">If you have used AI tools in your work, you must include screenshots of your requests in the appendix. </w:t>
      </w:r>
    </w:p>
    <w:p>
      <w:pPr>
        <w:pStyle w:val="Normal"/>
        <w:rPr>
          <w:color w:val="FF0000"/>
        </w:rPr>
      </w:pPr>
      <w:r>
        <w:rPr>
          <w:color w:val="FF0000"/>
        </w:rPr>
        <w: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t>
      </w:r>
    </w:p>
    <w:p>
      <w:pPr>
        <w:pStyle w:val="Normal"/>
        <w:rPr>
          <w:color w:val="FF0000"/>
        </w:rPr>
      </w:pPr>
      <w:r>
        <w:rPr>
          <w:color w:val="FF0000"/>
        </w:rPr>
        <w:t>If you haven't used AI tools and there's no need for supplementary data, you can remove the appendix section entirely.</w:t>
      </w:r>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7"/>
      <w:footerReference w:type="default" r:id="rId8"/>
      <w:footerReference w:type="first" r:id="rId9"/>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Calibri">
    <w:charset w:val="01"/>
    <w:family w:val="roman"/>
    <w:pitch w:val="variable"/>
    <w:embedRegular r:id="rId5" w:fontKey="{05014A78-CABC-4EF0-12AC-5CD89AEFDE05}"/>
    <w:embedBold r:id="rId6" w:fontKey="{06014A78-CABC-4EF0-12AC-5CD89AEFDE06}"/>
    <w:embedItalic r:id="rId7" w:fontKey="{07014A78-CABC-4EF0-12AC-5CD89AEFDE07}"/>
  </w:font>
  <w:font w:name="Aptos Display">
    <w:charset w:val="01"/>
    <w:family w:val="roman"/>
    <w:pitch w:val="variable"/>
    <w:embedRegular r:id="rId8" w:fontKey="{08014A78-CABC-4EF0-12AC-5CD89AEFDE08}"/>
  </w:font>
  <w:font w:name="Liberation Sans">
    <w:altName w:val="Arial"/>
    <w:charset w:val="01"/>
    <w:family w:val="swiss"/>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Aptos Display">
    <w:charset w:val="01"/>
    <w:family w:val="swiss"/>
    <w:pitch w:val="variable"/>
    <w:embedRegular r:id="rId13" w:fontKey="{0D014A78-CABC-4EF0-12AC-5CD89AEFDE0D}"/>
  </w:font>
  <w:font w:name="Times New Roman">
    <w:charset w:val="01"/>
    <w:family w:val="roman"/>
    <w:pitch w:val="variable"/>
  </w:font>
  <w:font w:name="Quattrocento Sans">
    <w:charset w:val="01"/>
    <w:family w:val="roman"/>
    <w:pitch w:val="variable"/>
    <w:embedRegular r:id="rId14" w:fontKey="{0E014A78-CABC-4EF0-12AC-5CD89AEFDE0E}"/>
    <w:embedBold r:id="rId15" w:fontKey="{0F014A78-CABC-4EF0-12AC-5CD89AEFDE0F}"/>
  </w:font>
  <w:font w:name="Aptos">
    <w:charset w:val="01"/>
    <w:family w:val="roman"/>
    <w:pitch w:val="variable"/>
    <w:embedRegular r:id="rId16" w:fontKey="{10014A78-CABC-4EF0-12AC-5CD89AEFDE10}"/>
    <w:embedBold r:id="rId17" w:fontKey="{11014A78-CABC-4EF0-12AC-5CD89AEFDE11}"/>
  </w:font>
  <w:font w:name="Play">
    <w:charset w:val="01"/>
    <w:family w:val="roman"/>
    <w:pitch w:val="variable"/>
    <w:embedRegular r:id="rId18" w:fontKey="{12014A78-CABC-4EF0-12AC-5CD89AEFDE12}"/>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3</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Relationship Id="rId18"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TotalTime>
  <Application>LibreOffice/24.2.7.2$Linux_X86_64 LibreOffice_project/420$Build-2</Application>
  <AppVersion>15.0000</AppVersion>
  <Pages>9</Pages>
  <Words>1258</Words>
  <Characters>6758</Characters>
  <CharactersWithSpaces>7917</CharactersWithSpaces>
  <Paragraphs>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2025-11-27T21:41:24Z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